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BE" w:rsidRDefault="007C33D9" w:rsidP="007C33D9">
      <w:pPr>
        <w:widowControl/>
        <w:jc w:val="center"/>
        <w:rPr>
          <w:rFonts w:ascii="仿宋" w:eastAsia="仿宋" w:hAnsi="仿宋" w:hint="eastAsia"/>
          <w:sz w:val="32"/>
          <w:szCs w:val="32"/>
        </w:rPr>
      </w:pPr>
      <w:r w:rsidRPr="007C33D9">
        <w:rPr>
          <w:rFonts w:ascii="仿宋" w:eastAsia="仿宋" w:hAnsi="仿宋" w:hint="eastAsia"/>
          <w:sz w:val="32"/>
          <w:szCs w:val="32"/>
        </w:rPr>
        <w:t>新疆财经大学食堂2018-2019年消耗大宗食材采购项目</w:t>
      </w:r>
      <w:r w:rsidRPr="007C33D9">
        <w:rPr>
          <w:rFonts w:ascii="仿宋" w:eastAsia="仿宋" w:hAnsi="仿宋" w:hint="eastAsia"/>
          <w:sz w:val="32"/>
          <w:szCs w:val="32"/>
        </w:rPr>
        <w:br/>
        <w:t>第5包：冻牛肉</w:t>
      </w:r>
    </w:p>
    <w:p w:rsidR="007C33D9" w:rsidRPr="007C33D9" w:rsidRDefault="007C33D9" w:rsidP="007C33D9">
      <w:pPr>
        <w:widowControl/>
        <w:jc w:val="center"/>
        <w:rPr>
          <w:rFonts w:ascii="仿宋" w:eastAsia="仿宋" w:hAnsi="仿宋"/>
          <w:sz w:val="32"/>
          <w:szCs w:val="32"/>
        </w:rPr>
      </w:pPr>
    </w:p>
    <w:p w:rsidR="00234B2A" w:rsidRDefault="00A24518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分散采购</w:t>
      </w:r>
      <w:r w:rsidR="005B4A77">
        <w:rPr>
          <w:rFonts w:ascii="仿宋" w:eastAsia="仿宋" w:hAnsi="仿宋" w:hint="eastAsia"/>
          <w:sz w:val="32"/>
          <w:szCs w:val="32"/>
        </w:rPr>
        <w:t>时间</w:t>
      </w:r>
      <w:r w:rsidR="00D348BD">
        <w:rPr>
          <w:rFonts w:ascii="仿宋" w:eastAsia="仿宋" w:hAnsi="仿宋" w:hint="eastAsia"/>
          <w:sz w:val="32"/>
          <w:szCs w:val="32"/>
        </w:rPr>
        <w:t xml:space="preserve">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CB7CD6">
        <w:rPr>
          <w:rFonts w:ascii="仿宋" w:eastAsia="仿宋" w:hAnsi="仿宋" w:hint="eastAsia"/>
          <w:sz w:val="32"/>
          <w:szCs w:val="32"/>
        </w:rPr>
        <w:t>8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095D73">
        <w:rPr>
          <w:rFonts w:ascii="仿宋" w:eastAsia="仿宋" w:hAnsi="仿宋" w:hint="eastAsia"/>
          <w:sz w:val="32"/>
          <w:szCs w:val="32"/>
        </w:rPr>
        <w:t>6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095D73">
        <w:rPr>
          <w:rFonts w:ascii="仿宋" w:eastAsia="仿宋" w:hAnsi="仿宋" w:hint="eastAsia"/>
          <w:sz w:val="32"/>
          <w:szCs w:val="32"/>
        </w:rPr>
        <w:t>6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A24518" w:rsidRPr="00095D73" w:rsidRDefault="00D348BD" w:rsidP="00A2451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 w:rsidR="00095D73" w:rsidRPr="00095D73">
        <w:rPr>
          <w:rFonts w:ascii="仿宋" w:eastAsia="仿宋" w:hAnsi="仿宋" w:hint="eastAsia"/>
          <w:sz w:val="32"/>
          <w:szCs w:val="32"/>
        </w:rPr>
        <w:t>新疆新世纪招标有限公司</w:t>
      </w:r>
    </w:p>
    <w:p w:rsidR="00CB7CD6" w:rsidRPr="007C33D9" w:rsidRDefault="00234B2A" w:rsidP="00CB7CD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7C33D9" w:rsidRPr="007C33D9">
        <w:rPr>
          <w:rFonts w:ascii="仿宋" w:eastAsia="仿宋" w:hAnsi="仿宋" w:hint="eastAsia"/>
          <w:sz w:val="32"/>
          <w:szCs w:val="32"/>
        </w:rPr>
        <w:t>乌鲁木齐县雨杨农民养殖专业合作社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7C33D9">
        <w:rPr>
          <w:rFonts w:ascii="仿宋" w:eastAsia="仿宋" w:hAnsi="仿宋" w:hint="eastAsia"/>
          <w:sz w:val="32"/>
          <w:szCs w:val="32"/>
        </w:rPr>
        <w:t>288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p w:rsidR="00095D73" w:rsidRDefault="00095D73">
      <w:pPr>
        <w:rPr>
          <w:rFonts w:ascii="仿宋" w:eastAsia="仿宋" w:hAnsi="仿宋"/>
          <w:sz w:val="32"/>
          <w:szCs w:val="32"/>
        </w:rPr>
      </w:pPr>
    </w:p>
    <w:sectPr w:rsidR="00095D73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FE5" w:rsidRDefault="00274FE5" w:rsidP="00D348BD">
      <w:r>
        <w:separator/>
      </w:r>
    </w:p>
  </w:endnote>
  <w:endnote w:type="continuationSeparator" w:id="0">
    <w:p w:rsidR="00274FE5" w:rsidRDefault="00274FE5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FE5" w:rsidRDefault="00274FE5" w:rsidP="00D348BD">
      <w:r>
        <w:separator/>
      </w:r>
    </w:p>
  </w:footnote>
  <w:footnote w:type="continuationSeparator" w:id="0">
    <w:p w:rsidR="00274FE5" w:rsidRDefault="00274FE5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95D73"/>
    <w:rsid w:val="000B3BBE"/>
    <w:rsid w:val="000D616C"/>
    <w:rsid w:val="000F7D1A"/>
    <w:rsid w:val="001145B8"/>
    <w:rsid w:val="001F6F42"/>
    <w:rsid w:val="00234B2A"/>
    <w:rsid w:val="00246BC6"/>
    <w:rsid w:val="00274FE5"/>
    <w:rsid w:val="00322780"/>
    <w:rsid w:val="00367761"/>
    <w:rsid w:val="00386CE5"/>
    <w:rsid w:val="00392EDC"/>
    <w:rsid w:val="003C3E29"/>
    <w:rsid w:val="003D3CC2"/>
    <w:rsid w:val="00430144"/>
    <w:rsid w:val="00493126"/>
    <w:rsid w:val="004A13FB"/>
    <w:rsid w:val="004A2371"/>
    <w:rsid w:val="00536CD7"/>
    <w:rsid w:val="005B4A77"/>
    <w:rsid w:val="00600E0F"/>
    <w:rsid w:val="0060186B"/>
    <w:rsid w:val="00646025"/>
    <w:rsid w:val="006F354D"/>
    <w:rsid w:val="00763004"/>
    <w:rsid w:val="007A1BCB"/>
    <w:rsid w:val="007C33D9"/>
    <w:rsid w:val="007F0F0B"/>
    <w:rsid w:val="0083372D"/>
    <w:rsid w:val="0084172E"/>
    <w:rsid w:val="008F6F70"/>
    <w:rsid w:val="009F670C"/>
    <w:rsid w:val="00A24518"/>
    <w:rsid w:val="00A87CB2"/>
    <w:rsid w:val="00AA42D1"/>
    <w:rsid w:val="00AD3ABF"/>
    <w:rsid w:val="00AE5FD2"/>
    <w:rsid w:val="00B3273F"/>
    <w:rsid w:val="00B54A0A"/>
    <w:rsid w:val="00B97419"/>
    <w:rsid w:val="00B97E6F"/>
    <w:rsid w:val="00BC2CC7"/>
    <w:rsid w:val="00BE0408"/>
    <w:rsid w:val="00C414AF"/>
    <w:rsid w:val="00C737A6"/>
    <w:rsid w:val="00CB7CD6"/>
    <w:rsid w:val="00D348BD"/>
    <w:rsid w:val="00D47C4D"/>
    <w:rsid w:val="00D674D3"/>
    <w:rsid w:val="00DA531A"/>
    <w:rsid w:val="00E47CEA"/>
    <w:rsid w:val="00E63C33"/>
    <w:rsid w:val="00E70277"/>
    <w:rsid w:val="00F02082"/>
    <w:rsid w:val="00F3374A"/>
    <w:rsid w:val="00F7182C"/>
    <w:rsid w:val="00FB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2017-10-27T09:53:00Z</cp:lastPrinted>
  <dcterms:created xsi:type="dcterms:W3CDTF">2018-11-03T07:00:00Z</dcterms:created>
  <dcterms:modified xsi:type="dcterms:W3CDTF">2018-11-03T07:00:00Z</dcterms:modified>
</cp:coreProperties>
</file>